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2B67" w14:textId="5104E08A" w:rsidR="00EE092A" w:rsidRPr="00EE092A" w:rsidRDefault="008C0E0C" w:rsidP="008C0E0C">
      <w:pPr>
        <w:pStyle w:val="Header"/>
        <w:keepLines/>
        <w:tabs>
          <w:tab w:val="right" w:pos="10440"/>
          <w:tab w:val="right" w:pos="13323"/>
        </w:tabs>
        <w:rPr>
          <w:rFonts w:cs="Arial"/>
          <w:sz w:val="24"/>
          <w:szCs w:val="24"/>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3F6063">
        <w:rPr>
          <w:rFonts w:cs="Arial"/>
          <w:sz w:val="24"/>
          <w:szCs w:val="24"/>
        </w:rPr>
        <w:t>bis</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EE092A">
        <w:rPr>
          <w:rFonts w:cs="Arial"/>
          <w:sz w:val="24"/>
          <w:szCs w:val="24"/>
        </w:rPr>
        <w:t>2216741</w:t>
      </w:r>
    </w:p>
    <w:p w14:paraId="476F0781" w14:textId="0F447C0B" w:rsidR="008428F3" w:rsidRPr="00220EB4" w:rsidRDefault="008C0E0C" w:rsidP="00220EB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220EB4" w:rsidRPr="00220EB4">
        <w:rPr>
          <w:rFonts w:eastAsia="SimSun" w:cs="Arial"/>
          <w:sz w:val="24"/>
          <w:szCs w:val="24"/>
          <w:lang w:eastAsia="zh-CN"/>
        </w:rPr>
        <w:t>October 10 – October 19, 2022</w:t>
      </w:r>
    </w:p>
    <w:p w14:paraId="62153F23" w14:textId="64241973" w:rsidR="00C7290A"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7290A">
        <w:rPr>
          <w:rFonts w:ascii="Arial" w:hAnsi="Arial" w:cs="Arial"/>
          <w:b/>
          <w:noProof/>
          <w:sz w:val="24"/>
          <w:szCs w:val="24"/>
          <w:lang w:val="en-US" w:eastAsia="en-US"/>
        </w:rPr>
        <w:t>4.8.1</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5F4E6722"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7290A" w:rsidRPr="00C7290A">
        <w:rPr>
          <w:rFonts w:ascii="Arial" w:hAnsi="Arial"/>
          <w:bCs/>
          <w:noProof/>
          <w:sz w:val="24"/>
          <w:lang w:val="en-US" w:eastAsia="en-US"/>
        </w:rPr>
        <w:t>Description of the CR for CG-SDT in unlicensed band.</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4B0CECD8" w:rsidR="0044277F" w:rsidRDefault="007C6653" w:rsidP="0044277F">
      <w:pPr>
        <w:rPr>
          <w:lang w:eastAsia="en-US"/>
        </w:rPr>
      </w:pPr>
      <w:r>
        <w:rPr>
          <w:lang w:eastAsia="en-US"/>
        </w:rPr>
        <w:t xml:space="preserve">In this paper, </w:t>
      </w:r>
      <w:r w:rsidR="00C7290A">
        <w:rPr>
          <w:lang w:eastAsia="en-US"/>
        </w:rPr>
        <w:t xml:space="preserve">we conclude the RRM requirements in unlicensed band </w:t>
      </w:r>
      <w:r w:rsidR="00D73747">
        <w:rPr>
          <w:lang w:eastAsia="en-US"/>
        </w:rPr>
        <w:t xml:space="preserve">from the last RAN4 meeting [1] </w:t>
      </w:r>
      <w:r w:rsidR="00C7290A">
        <w:rPr>
          <w:lang w:eastAsia="en-US"/>
        </w:rPr>
        <w:t>based on RAN #97e</w:t>
      </w:r>
      <w:r w:rsidR="005124FF">
        <w:rPr>
          <w:lang w:eastAsia="en-US"/>
        </w:rPr>
        <w:t>.</w:t>
      </w:r>
      <w:r w:rsidR="00C7290A">
        <w:rPr>
          <w:lang w:eastAsia="en-US"/>
        </w:rPr>
        <w:t xml:space="preserve"> This paper includes the descriptions of CR in R4-2216740.</w:t>
      </w:r>
    </w:p>
    <w:p w14:paraId="5D6EEB50" w14:textId="6EF60F97" w:rsidR="00FC130E" w:rsidRDefault="000A567D" w:rsidP="00010DC6">
      <w:pPr>
        <w:pStyle w:val="Heading1"/>
      </w:pPr>
      <w:r>
        <w:t xml:space="preserve">2. </w:t>
      </w:r>
      <w:r>
        <w:tab/>
      </w:r>
      <w:r w:rsidR="002A1C01">
        <w:t>Discussion</w:t>
      </w:r>
    </w:p>
    <w:p w14:paraId="7F07B2C6" w14:textId="6F8F9F11" w:rsidR="00663489" w:rsidRDefault="00E37FBE" w:rsidP="00B67782">
      <w:pPr>
        <w:rPr>
          <w:lang w:eastAsia="en-US"/>
        </w:rPr>
      </w:pPr>
      <w:r w:rsidRPr="003D643B">
        <w:rPr>
          <w:lang w:eastAsia="en-US"/>
        </w:rPr>
        <w:t>In the last RAN</w:t>
      </w:r>
      <w:r w:rsidR="004E0404" w:rsidRPr="003D643B">
        <w:rPr>
          <w:lang w:eastAsia="en-US"/>
        </w:rPr>
        <w:t xml:space="preserve"> #97</w:t>
      </w:r>
      <w:r w:rsidR="00791C21" w:rsidRPr="003D643B">
        <w:rPr>
          <w:lang w:eastAsia="en-US"/>
        </w:rPr>
        <w:t>e</w:t>
      </w:r>
      <w:r w:rsidRPr="003D643B">
        <w:rPr>
          <w:lang w:eastAsia="en-US"/>
        </w:rPr>
        <w:t xml:space="preserve"> meeting</w:t>
      </w:r>
      <w:r w:rsidR="004252F9">
        <w:rPr>
          <w:lang w:eastAsia="en-US"/>
        </w:rPr>
        <w:t xml:space="preserve"> [2]</w:t>
      </w:r>
      <w:r w:rsidRPr="003D643B">
        <w:rPr>
          <w:lang w:eastAsia="en-US"/>
        </w:rPr>
        <w:t xml:space="preserve">, it </w:t>
      </w:r>
      <w:r w:rsidR="002B393D">
        <w:rPr>
          <w:lang w:eastAsia="en-US"/>
        </w:rPr>
        <w:t xml:space="preserve">is concluded </w:t>
      </w:r>
      <w:r w:rsidR="00B67782">
        <w:rPr>
          <w:lang w:eastAsia="en-US"/>
        </w:rPr>
        <w:t>as “</w:t>
      </w:r>
      <w:r w:rsidR="00B67782">
        <w:rPr>
          <w:rStyle w:val="Strong"/>
        </w:rPr>
        <w:t>no further work to enable or enhance operation of SDT in NR-U should be progressed as part of Rel-17”</w:t>
      </w:r>
      <w:r w:rsidR="007C79B8">
        <w:rPr>
          <w:rStyle w:val="Strong"/>
        </w:rPr>
        <w:t xml:space="preserve">. </w:t>
      </w:r>
      <w:r w:rsidR="007C79B8" w:rsidRPr="007C79B8">
        <w:rPr>
          <w:lang w:eastAsia="en-US"/>
        </w:rPr>
        <w:t>Since no</w:t>
      </w:r>
      <w:r w:rsidR="007C79B8">
        <w:rPr>
          <w:lang w:eastAsia="en-US"/>
        </w:rPr>
        <w:t xml:space="preserve"> technical issue </w:t>
      </w:r>
      <w:r w:rsidR="00A2597C">
        <w:rPr>
          <w:lang w:eastAsia="en-US"/>
        </w:rPr>
        <w:t>in other WG</w:t>
      </w:r>
      <w:r w:rsidR="007C79B8">
        <w:rPr>
          <w:lang w:eastAsia="en-US"/>
        </w:rPr>
        <w:t xml:space="preserve"> </w:t>
      </w:r>
      <w:r w:rsidR="00317A70">
        <w:rPr>
          <w:lang w:eastAsia="en-US"/>
        </w:rPr>
        <w:t xml:space="preserve">(RAN 1/2) </w:t>
      </w:r>
      <w:r w:rsidR="00A2597C">
        <w:rPr>
          <w:lang w:eastAsia="en-US"/>
        </w:rPr>
        <w:t>has not been identified</w:t>
      </w:r>
      <w:r w:rsidR="00317A70">
        <w:rPr>
          <w:lang w:eastAsia="en-US"/>
        </w:rPr>
        <w:t xml:space="preserve"> for SDT in NR-U</w:t>
      </w:r>
      <w:r w:rsidR="00AF2602">
        <w:rPr>
          <w:lang w:eastAsia="en-US"/>
        </w:rPr>
        <w:t>,</w:t>
      </w:r>
      <w:r w:rsidR="00663489">
        <w:rPr>
          <w:lang w:eastAsia="en-US"/>
        </w:rPr>
        <w:t xml:space="preserve"> RAN4 </w:t>
      </w:r>
      <w:r w:rsidR="00F40539">
        <w:rPr>
          <w:lang w:eastAsia="en-US"/>
        </w:rPr>
        <w:t>needs to define in spec with reusing</w:t>
      </w:r>
      <w:r w:rsidR="00663489">
        <w:rPr>
          <w:lang w:eastAsia="en-US"/>
        </w:rPr>
        <w:t xml:space="preserve"> the existing requirement in licensed carrier</w:t>
      </w:r>
      <w:r w:rsidR="00F40539">
        <w:rPr>
          <w:lang w:eastAsia="en-US"/>
        </w:rPr>
        <w:t>. Otherwise, requirement is missing.</w:t>
      </w:r>
    </w:p>
    <w:p w14:paraId="17303AAE" w14:textId="66F02D6E" w:rsidR="00023609" w:rsidRPr="00804A3A" w:rsidRDefault="00C92470" w:rsidP="007730C7">
      <w:pPr>
        <w:rPr>
          <w:b/>
          <w:bCs/>
          <w:lang w:eastAsia="en-US"/>
        </w:rPr>
      </w:pPr>
      <w:r w:rsidRPr="00804A3A">
        <w:rPr>
          <w:b/>
          <w:bCs/>
          <w:lang w:eastAsia="en-US"/>
        </w:rPr>
        <w:t>Observation:</w:t>
      </w:r>
      <w:r w:rsidR="002450C8" w:rsidRPr="00804A3A">
        <w:rPr>
          <w:b/>
          <w:bCs/>
          <w:lang w:eastAsia="en-US"/>
        </w:rPr>
        <w:t xml:space="preserve"> No technical issue has been id</w:t>
      </w:r>
      <w:r w:rsidRPr="00804A3A">
        <w:rPr>
          <w:b/>
          <w:bCs/>
          <w:lang w:eastAsia="en-US"/>
        </w:rPr>
        <w:t xml:space="preserve">entified for CG-SDT in </w:t>
      </w:r>
      <w:r w:rsidR="00124716" w:rsidRPr="00804A3A">
        <w:rPr>
          <w:b/>
          <w:bCs/>
          <w:lang w:eastAsia="en-US"/>
        </w:rPr>
        <w:t>unlicensed band</w:t>
      </w:r>
      <w:r w:rsidRPr="00804A3A">
        <w:rPr>
          <w:b/>
          <w:bCs/>
          <w:lang w:eastAsia="en-US"/>
        </w:rPr>
        <w:t xml:space="preserve"> in RAN1 / RAN2 spec.</w:t>
      </w:r>
      <w:r w:rsidR="00A971C3">
        <w:rPr>
          <w:b/>
          <w:bCs/>
          <w:lang w:eastAsia="en-US"/>
        </w:rPr>
        <w:t xml:space="preserve"> </w:t>
      </w:r>
      <w:r w:rsidR="00916430">
        <w:rPr>
          <w:b/>
          <w:bCs/>
          <w:lang w:eastAsia="en-US"/>
        </w:rPr>
        <w:t>However,</w:t>
      </w:r>
      <w:r w:rsidRPr="00804A3A">
        <w:rPr>
          <w:b/>
          <w:bCs/>
          <w:lang w:eastAsia="en-US"/>
        </w:rPr>
        <w:t xml:space="preserve"> </w:t>
      </w:r>
      <w:r w:rsidR="00C554C9">
        <w:rPr>
          <w:b/>
          <w:bCs/>
          <w:lang w:eastAsia="en-US"/>
        </w:rPr>
        <w:t xml:space="preserve">the requirements are missing in </w:t>
      </w:r>
      <w:r w:rsidR="00C7290A">
        <w:rPr>
          <w:b/>
          <w:bCs/>
          <w:lang w:eastAsia="en-US"/>
        </w:rPr>
        <w:t xml:space="preserve">current </w:t>
      </w:r>
      <w:r w:rsidR="00C554C9">
        <w:rPr>
          <w:b/>
          <w:bCs/>
          <w:lang w:eastAsia="en-US"/>
        </w:rPr>
        <w:t xml:space="preserve">RAN4 spec. </w:t>
      </w:r>
    </w:p>
    <w:p w14:paraId="70413477" w14:textId="748CAA1C" w:rsidR="00C7290A" w:rsidRDefault="0070342A" w:rsidP="00B67782">
      <w:pPr>
        <w:rPr>
          <w:b/>
          <w:bCs/>
          <w:lang w:eastAsia="en-US"/>
        </w:rPr>
      </w:pPr>
      <w:r w:rsidRPr="00804A3A">
        <w:rPr>
          <w:b/>
          <w:bCs/>
          <w:lang w:eastAsia="en-US"/>
        </w:rPr>
        <w:t>Proposal</w:t>
      </w:r>
      <w:r w:rsidR="00023609" w:rsidRPr="00804A3A">
        <w:rPr>
          <w:b/>
          <w:bCs/>
          <w:lang w:eastAsia="en-US"/>
        </w:rPr>
        <w:t>:</w:t>
      </w:r>
      <w:r w:rsidRPr="00804A3A">
        <w:rPr>
          <w:b/>
          <w:bCs/>
          <w:lang w:eastAsia="en-US"/>
        </w:rPr>
        <w:t xml:space="preserve"> </w:t>
      </w:r>
      <w:r w:rsidR="00BB1C8E" w:rsidRPr="00804A3A">
        <w:rPr>
          <w:b/>
          <w:bCs/>
          <w:lang w:eastAsia="en-US"/>
        </w:rPr>
        <w:t>CG-</w:t>
      </w:r>
      <w:r w:rsidR="00A05E20" w:rsidRPr="00804A3A">
        <w:rPr>
          <w:b/>
          <w:bCs/>
          <w:lang w:eastAsia="en-US"/>
        </w:rPr>
        <w:t xml:space="preserve">SDT </w:t>
      </w:r>
      <w:r w:rsidR="00124716" w:rsidRPr="00804A3A">
        <w:rPr>
          <w:b/>
          <w:bCs/>
          <w:lang w:eastAsia="en-US"/>
        </w:rPr>
        <w:t>in unlicensed band</w:t>
      </w:r>
      <w:r w:rsidR="003A6D66" w:rsidRPr="00804A3A">
        <w:rPr>
          <w:b/>
          <w:bCs/>
          <w:lang w:eastAsia="en-US"/>
        </w:rPr>
        <w:t xml:space="preserve"> </w:t>
      </w:r>
      <w:r w:rsidR="00F40539">
        <w:rPr>
          <w:b/>
          <w:bCs/>
          <w:lang w:eastAsia="en-US"/>
        </w:rPr>
        <w:t xml:space="preserve">shall </w:t>
      </w:r>
      <w:r w:rsidR="00A05E20" w:rsidRPr="00804A3A">
        <w:rPr>
          <w:b/>
          <w:bCs/>
          <w:lang w:eastAsia="en-US"/>
        </w:rPr>
        <w:t>follow the</w:t>
      </w:r>
      <w:r w:rsidR="002450C8" w:rsidRPr="00804A3A">
        <w:rPr>
          <w:b/>
          <w:bCs/>
          <w:lang w:eastAsia="en-US"/>
        </w:rPr>
        <w:t xml:space="preserve"> </w:t>
      </w:r>
      <w:r w:rsidR="00F40539">
        <w:rPr>
          <w:b/>
          <w:bCs/>
          <w:lang w:eastAsia="en-US"/>
        </w:rPr>
        <w:t>existing</w:t>
      </w:r>
      <w:r w:rsidR="00A05E20" w:rsidRPr="00804A3A">
        <w:rPr>
          <w:b/>
          <w:bCs/>
          <w:lang w:eastAsia="en-US"/>
        </w:rPr>
        <w:t xml:space="preserve"> requirements </w:t>
      </w:r>
      <w:r w:rsidR="00C554C9">
        <w:rPr>
          <w:b/>
          <w:bCs/>
          <w:lang w:eastAsia="en-US"/>
        </w:rPr>
        <w:t>for</w:t>
      </w:r>
      <w:r w:rsidR="00020817" w:rsidRPr="00804A3A">
        <w:rPr>
          <w:b/>
          <w:bCs/>
          <w:lang w:eastAsia="en-US"/>
        </w:rPr>
        <w:t xml:space="preserve"> licensed band</w:t>
      </w:r>
      <w:r w:rsidR="00C7290A">
        <w:rPr>
          <w:b/>
          <w:bCs/>
          <w:lang w:eastAsia="en-US"/>
        </w:rPr>
        <w:t>.</w:t>
      </w:r>
    </w:p>
    <w:p w14:paraId="3D58F7B6" w14:textId="120A1A1E" w:rsidR="00C62112" w:rsidRDefault="00C62112" w:rsidP="00C62112">
      <w:pPr>
        <w:pStyle w:val="Heading1"/>
        <w:rPr>
          <w:lang w:val="en-US"/>
        </w:rPr>
      </w:pPr>
      <w:r>
        <w:rPr>
          <w:lang w:val="en-US"/>
        </w:rPr>
        <w:t>3. Conclusions</w:t>
      </w:r>
    </w:p>
    <w:p w14:paraId="3A8416D3" w14:textId="77777777" w:rsidR="00F40539" w:rsidRPr="00804A3A" w:rsidRDefault="00F40539" w:rsidP="00F40539">
      <w:pPr>
        <w:rPr>
          <w:b/>
          <w:bCs/>
          <w:lang w:eastAsia="en-US"/>
        </w:rPr>
      </w:pPr>
      <w:r w:rsidRPr="00804A3A">
        <w:rPr>
          <w:b/>
          <w:bCs/>
          <w:lang w:eastAsia="en-US"/>
        </w:rPr>
        <w:t>Observation: No technical issue has been identified for CG-SDT in unlicensed band in RAN1 / RAN2 spec.</w:t>
      </w:r>
      <w:r>
        <w:rPr>
          <w:b/>
          <w:bCs/>
          <w:lang w:eastAsia="en-US"/>
        </w:rPr>
        <w:t xml:space="preserve"> However,</w:t>
      </w:r>
      <w:r w:rsidRPr="00804A3A">
        <w:rPr>
          <w:b/>
          <w:bCs/>
          <w:lang w:eastAsia="en-US"/>
        </w:rPr>
        <w:t xml:space="preserve"> </w:t>
      </w:r>
      <w:r>
        <w:rPr>
          <w:b/>
          <w:bCs/>
          <w:lang w:eastAsia="en-US"/>
        </w:rPr>
        <w:t xml:space="preserve">the requirements are missing in current RAN4 spec. </w:t>
      </w:r>
    </w:p>
    <w:p w14:paraId="786C69FA" w14:textId="77777777" w:rsidR="00F40539" w:rsidRDefault="00F40539" w:rsidP="00F40539">
      <w:pPr>
        <w:rPr>
          <w:b/>
          <w:bCs/>
          <w:lang w:eastAsia="en-US"/>
        </w:rPr>
      </w:pPr>
      <w:r w:rsidRPr="00804A3A">
        <w:rPr>
          <w:b/>
          <w:bCs/>
          <w:lang w:eastAsia="en-US"/>
        </w:rPr>
        <w:t xml:space="preserve">Proposal: CG-SDT in unlicensed band </w:t>
      </w:r>
      <w:r>
        <w:rPr>
          <w:b/>
          <w:bCs/>
          <w:lang w:eastAsia="en-US"/>
        </w:rPr>
        <w:t xml:space="preserve">shall </w:t>
      </w:r>
      <w:r w:rsidRPr="00804A3A">
        <w:rPr>
          <w:b/>
          <w:bCs/>
          <w:lang w:eastAsia="en-US"/>
        </w:rPr>
        <w:t xml:space="preserve">follow the </w:t>
      </w:r>
      <w:r>
        <w:rPr>
          <w:b/>
          <w:bCs/>
          <w:lang w:eastAsia="en-US"/>
        </w:rPr>
        <w:t>existing</w:t>
      </w:r>
      <w:r w:rsidRPr="00804A3A">
        <w:rPr>
          <w:b/>
          <w:bCs/>
          <w:lang w:eastAsia="en-US"/>
        </w:rPr>
        <w:t xml:space="preserve"> requirements </w:t>
      </w:r>
      <w:r>
        <w:rPr>
          <w:b/>
          <w:bCs/>
          <w:lang w:eastAsia="en-US"/>
        </w:rPr>
        <w:t>for</w:t>
      </w:r>
      <w:r w:rsidRPr="00804A3A">
        <w:rPr>
          <w:b/>
          <w:bCs/>
          <w:lang w:eastAsia="en-US"/>
        </w:rPr>
        <w:t xml:space="preserve"> licensed band</w:t>
      </w:r>
      <w:r>
        <w:rPr>
          <w:b/>
          <w:bCs/>
          <w:lang w:eastAsia="en-US"/>
        </w:rPr>
        <w:t>.</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BEBFF23" w14:textId="09BE8311" w:rsidR="00944DED" w:rsidRPr="001348E6" w:rsidRDefault="00944DED" w:rsidP="000C3F11">
      <w:pPr>
        <w:tabs>
          <w:tab w:val="left" w:pos="1985"/>
        </w:tabs>
        <w:jc w:val="both"/>
        <w:rPr>
          <w:lang w:eastAsia="en-US"/>
        </w:rPr>
      </w:pPr>
      <w:r w:rsidRPr="001348E6">
        <w:rPr>
          <w:lang w:eastAsia="en-US"/>
        </w:rPr>
        <w:t>[1]</w:t>
      </w:r>
      <w:r w:rsidR="00782880" w:rsidRPr="001348E6">
        <w:rPr>
          <w:lang w:eastAsia="en-US"/>
        </w:rPr>
        <w:t xml:space="preserve"> </w:t>
      </w:r>
      <w:r w:rsidR="004252F9" w:rsidRPr="002678B2">
        <w:rPr>
          <w:lang w:eastAsia="en-US"/>
        </w:rPr>
        <w:t>R4-2214341, Way forward on RRM requirements and test cases for NR SDT, ZTE, RAN4 #104-e</w:t>
      </w:r>
    </w:p>
    <w:p w14:paraId="714AEF06" w14:textId="2E4AEAC7" w:rsidR="004252F9" w:rsidRPr="004252F9" w:rsidRDefault="007D6925" w:rsidP="004252F9">
      <w:pPr>
        <w:pStyle w:val="Heading2"/>
        <w:shd w:val="clear" w:color="auto" w:fill="FFFFFF"/>
        <w:spacing w:before="0"/>
        <w:rPr>
          <w:rFonts w:ascii="Times New Roman" w:hAnsi="Times New Roman"/>
          <w:sz w:val="20"/>
          <w:lang w:eastAsia="en-US"/>
        </w:rPr>
      </w:pPr>
      <w:r w:rsidRPr="004252F9">
        <w:rPr>
          <w:rFonts w:ascii="Times New Roman" w:hAnsi="Times New Roman"/>
          <w:sz w:val="20"/>
          <w:lang w:eastAsia="en-US"/>
        </w:rPr>
        <w:t xml:space="preserve">[2] </w:t>
      </w:r>
      <w:r w:rsidR="004252F9" w:rsidRPr="004252F9">
        <w:rPr>
          <w:rFonts w:ascii="Times New Roman" w:hAnsi="Times New Roman"/>
          <w:sz w:val="20"/>
          <w:lang w:eastAsia="en-US"/>
        </w:rPr>
        <w:t xml:space="preserve">RP-222586, Moderator’s summary of discussion for </w:t>
      </w:r>
      <w:r w:rsidR="004252F9" w:rsidRPr="004252F9">
        <w:rPr>
          <w:rFonts w:ascii="Times New Roman" w:hAnsi="Times New Roman"/>
          <w:sz w:val="20"/>
          <w:lang w:eastAsia="en-US"/>
        </w:rPr>
        <w:t>97e-26-R17-SDT-NR-</w:t>
      </w:r>
      <w:r w:rsidR="004252F9" w:rsidRPr="004252F9">
        <w:rPr>
          <w:rFonts w:ascii="Times New Roman" w:hAnsi="Times New Roman"/>
          <w:sz w:val="20"/>
          <w:lang w:eastAsia="en-US"/>
        </w:rPr>
        <w:t>U, RAN #97e</w:t>
      </w: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079F" w14:textId="77777777" w:rsidR="004A458A" w:rsidRDefault="004A458A" w:rsidP="009939B7">
      <w:pPr>
        <w:spacing w:after="0"/>
      </w:pPr>
      <w:r>
        <w:separator/>
      </w:r>
    </w:p>
  </w:endnote>
  <w:endnote w:type="continuationSeparator" w:id="0">
    <w:p w14:paraId="351AD9F5" w14:textId="77777777" w:rsidR="004A458A" w:rsidRDefault="004A458A" w:rsidP="009939B7">
      <w:pPr>
        <w:spacing w:after="0"/>
      </w:pPr>
      <w:r>
        <w:continuationSeparator/>
      </w:r>
    </w:p>
  </w:endnote>
  <w:endnote w:type="continuationNotice" w:id="1">
    <w:p w14:paraId="410BF5D5" w14:textId="77777777" w:rsidR="004A458A" w:rsidRDefault="004A4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13DB" w14:textId="77777777" w:rsidR="004A458A" w:rsidRDefault="004A458A" w:rsidP="009939B7">
      <w:pPr>
        <w:spacing w:after="0"/>
      </w:pPr>
      <w:r>
        <w:separator/>
      </w:r>
    </w:p>
  </w:footnote>
  <w:footnote w:type="continuationSeparator" w:id="0">
    <w:p w14:paraId="471B0A08" w14:textId="77777777" w:rsidR="004A458A" w:rsidRDefault="004A458A" w:rsidP="009939B7">
      <w:pPr>
        <w:spacing w:after="0"/>
      </w:pPr>
      <w:r>
        <w:continuationSeparator/>
      </w:r>
    </w:p>
  </w:footnote>
  <w:footnote w:type="continuationNotice" w:id="1">
    <w:p w14:paraId="48633319" w14:textId="77777777" w:rsidR="004A458A" w:rsidRDefault="004A45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48E6"/>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44B"/>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8FE"/>
    <w:rsid w:val="002A09DE"/>
    <w:rsid w:val="002A0E0C"/>
    <w:rsid w:val="002A116B"/>
    <w:rsid w:val="002A1248"/>
    <w:rsid w:val="002A1275"/>
    <w:rsid w:val="002A13BB"/>
    <w:rsid w:val="002A1888"/>
    <w:rsid w:val="002A1C01"/>
    <w:rsid w:val="002A1CA4"/>
    <w:rsid w:val="002A1EB2"/>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E3A"/>
    <w:rsid w:val="00302029"/>
    <w:rsid w:val="00302386"/>
    <w:rsid w:val="003026B7"/>
    <w:rsid w:val="00302B41"/>
    <w:rsid w:val="00302E72"/>
    <w:rsid w:val="00303280"/>
    <w:rsid w:val="0030330A"/>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B1"/>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43B"/>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063"/>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2F9"/>
    <w:rsid w:val="00425EAC"/>
    <w:rsid w:val="0042664C"/>
    <w:rsid w:val="00426B00"/>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77F"/>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08C"/>
    <w:rsid w:val="0045276E"/>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862"/>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4D2E"/>
    <w:rsid w:val="004968EE"/>
    <w:rsid w:val="00496F77"/>
    <w:rsid w:val="00496FBC"/>
    <w:rsid w:val="004972C2"/>
    <w:rsid w:val="004976DB"/>
    <w:rsid w:val="004A03C6"/>
    <w:rsid w:val="004A1009"/>
    <w:rsid w:val="004A12D1"/>
    <w:rsid w:val="004A12D8"/>
    <w:rsid w:val="004A25E2"/>
    <w:rsid w:val="004A33DC"/>
    <w:rsid w:val="004A341F"/>
    <w:rsid w:val="004A3685"/>
    <w:rsid w:val="004A458A"/>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45"/>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3A00"/>
    <w:rsid w:val="005840FA"/>
    <w:rsid w:val="005842F3"/>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37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3CBE"/>
    <w:rsid w:val="006842BE"/>
    <w:rsid w:val="0068472C"/>
    <w:rsid w:val="00684C04"/>
    <w:rsid w:val="00684E32"/>
    <w:rsid w:val="00685CEC"/>
    <w:rsid w:val="00685F02"/>
    <w:rsid w:val="0068683F"/>
    <w:rsid w:val="00686884"/>
    <w:rsid w:val="006873F0"/>
    <w:rsid w:val="0069054C"/>
    <w:rsid w:val="00690A27"/>
    <w:rsid w:val="00691155"/>
    <w:rsid w:val="00691500"/>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37B"/>
    <w:rsid w:val="006E1992"/>
    <w:rsid w:val="006E1A86"/>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6D2C"/>
    <w:rsid w:val="00706DA3"/>
    <w:rsid w:val="00707006"/>
    <w:rsid w:val="007074E0"/>
    <w:rsid w:val="00710696"/>
    <w:rsid w:val="00710CF0"/>
    <w:rsid w:val="00710F54"/>
    <w:rsid w:val="0071119F"/>
    <w:rsid w:val="00711DC3"/>
    <w:rsid w:val="007120E7"/>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30C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A3A"/>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877"/>
    <w:rsid w:val="008A4C1E"/>
    <w:rsid w:val="008A501C"/>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430"/>
    <w:rsid w:val="00916A5D"/>
    <w:rsid w:val="009178CD"/>
    <w:rsid w:val="00917A2E"/>
    <w:rsid w:val="0092162E"/>
    <w:rsid w:val="00921B02"/>
    <w:rsid w:val="00921ED3"/>
    <w:rsid w:val="009220C7"/>
    <w:rsid w:val="00922253"/>
    <w:rsid w:val="009222EA"/>
    <w:rsid w:val="009224E8"/>
    <w:rsid w:val="00922887"/>
    <w:rsid w:val="0092307B"/>
    <w:rsid w:val="00924D0B"/>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0761"/>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3E"/>
    <w:rsid w:val="00BF2C5F"/>
    <w:rsid w:val="00BF2E0A"/>
    <w:rsid w:val="00BF3925"/>
    <w:rsid w:val="00BF3C2F"/>
    <w:rsid w:val="00BF41A9"/>
    <w:rsid w:val="00BF4325"/>
    <w:rsid w:val="00BF4E62"/>
    <w:rsid w:val="00BF50CD"/>
    <w:rsid w:val="00BF58BD"/>
    <w:rsid w:val="00BF6158"/>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A49"/>
    <w:rsid w:val="00C54D83"/>
    <w:rsid w:val="00C551B4"/>
    <w:rsid w:val="00C554C9"/>
    <w:rsid w:val="00C555D7"/>
    <w:rsid w:val="00C55E12"/>
    <w:rsid w:val="00C55FB5"/>
    <w:rsid w:val="00C56833"/>
    <w:rsid w:val="00C56ADF"/>
    <w:rsid w:val="00C5712C"/>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208E"/>
    <w:rsid w:val="00C722B2"/>
    <w:rsid w:val="00C7290A"/>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34E0"/>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6E19"/>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DDC"/>
    <w:rsid w:val="00D671DE"/>
    <w:rsid w:val="00D67288"/>
    <w:rsid w:val="00D67BFE"/>
    <w:rsid w:val="00D67D2A"/>
    <w:rsid w:val="00D7058E"/>
    <w:rsid w:val="00D70D7D"/>
    <w:rsid w:val="00D7145E"/>
    <w:rsid w:val="00D71B6B"/>
    <w:rsid w:val="00D7240E"/>
    <w:rsid w:val="00D73747"/>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3F11"/>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0E0D"/>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663F"/>
    <w:rsid w:val="00ED7171"/>
    <w:rsid w:val="00ED75D5"/>
    <w:rsid w:val="00ED7F9D"/>
    <w:rsid w:val="00EE050F"/>
    <w:rsid w:val="00EE0841"/>
    <w:rsid w:val="00EE092A"/>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23D6"/>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0539"/>
    <w:rsid w:val="00F414BE"/>
    <w:rsid w:val="00F41915"/>
    <w:rsid w:val="00F41DCF"/>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max-length-text">
    <w:name w:val="max-length-text"/>
    <w:basedOn w:val="DefaultParagraphFont"/>
    <w:rsid w:val="00425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24379649">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9110855">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6637</TotalTime>
  <Pages>1</Pages>
  <Words>230</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285</cp:revision>
  <dcterms:created xsi:type="dcterms:W3CDTF">2022-04-25T17:33:00Z</dcterms:created>
  <dcterms:modified xsi:type="dcterms:W3CDTF">2022-09-30T22:13:00Z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